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90E4" w14:textId="77777777" w:rsidR="00FE067E" w:rsidRPr="00995880" w:rsidRDefault="003C6034" w:rsidP="00CC1F3B">
      <w:pPr>
        <w:pStyle w:val="TitlePageOrigin"/>
        <w:rPr>
          <w:color w:val="auto"/>
        </w:rPr>
      </w:pPr>
      <w:r w:rsidRPr="00995880">
        <w:rPr>
          <w:caps w:val="0"/>
          <w:color w:val="auto"/>
        </w:rPr>
        <w:t>WEST VIRGINIA LEGISLATURE</w:t>
      </w:r>
    </w:p>
    <w:p w14:paraId="0FCD39B2" w14:textId="77777777" w:rsidR="00CD36CF" w:rsidRPr="00995880" w:rsidRDefault="00CD36CF" w:rsidP="00CC1F3B">
      <w:pPr>
        <w:pStyle w:val="TitlePageSession"/>
        <w:rPr>
          <w:color w:val="auto"/>
        </w:rPr>
      </w:pPr>
      <w:r w:rsidRPr="00995880">
        <w:rPr>
          <w:color w:val="auto"/>
        </w:rPr>
        <w:t>20</w:t>
      </w:r>
      <w:r w:rsidR="00EC5E63" w:rsidRPr="00995880">
        <w:rPr>
          <w:color w:val="auto"/>
        </w:rPr>
        <w:t>2</w:t>
      </w:r>
      <w:r w:rsidR="00C62327" w:rsidRPr="00995880">
        <w:rPr>
          <w:color w:val="auto"/>
        </w:rPr>
        <w:t>4</w:t>
      </w:r>
      <w:r w:rsidRPr="00995880">
        <w:rPr>
          <w:color w:val="auto"/>
        </w:rPr>
        <w:t xml:space="preserve"> </w:t>
      </w:r>
      <w:r w:rsidR="003C6034" w:rsidRPr="00995880">
        <w:rPr>
          <w:caps w:val="0"/>
          <w:color w:val="auto"/>
        </w:rPr>
        <w:t>REGULAR SESSION</w:t>
      </w:r>
    </w:p>
    <w:p w14:paraId="4F2B245A" w14:textId="77777777" w:rsidR="00CD36CF" w:rsidRPr="00995880" w:rsidRDefault="00C249EC" w:rsidP="00CC1F3B">
      <w:pPr>
        <w:pStyle w:val="TitlePageBillPrefix"/>
        <w:rPr>
          <w:color w:val="auto"/>
        </w:rPr>
      </w:pPr>
      <w:sdt>
        <w:sdtPr>
          <w:rPr>
            <w:color w:val="auto"/>
          </w:rPr>
          <w:tag w:val="IntroDate"/>
          <w:id w:val="-1236936958"/>
          <w:placeholder>
            <w:docPart w:val="D0842FF17B1449B39ED4AAA5DD83B145"/>
          </w:placeholder>
          <w:text/>
        </w:sdtPr>
        <w:sdtEndPr/>
        <w:sdtContent>
          <w:r w:rsidR="00AE48A0" w:rsidRPr="00995880">
            <w:rPr>
              <w:color w:val="auto"/>
            </w:rPr>
            <w:t>Introduced</w:t>
          </w:r>
        </w:sdtContent>
      </w:sdt>
    </w:p>
    <w:p w14:paraId="451E5D7F" w14:textId="0FB58AB5" w:rsidR="00CD36CF" w:rsidRPr="00995880" w:rsidRDefault="00C249EC" w:rsidP="00CC1F3B">
      <w:pPr>
        <w:pStyle w:val="BillNumber"/>
        <w:rPr>
          <w:color w:val="auto"/>
        </w:rPr>
      </w:pPr>
      <w:sdt>
        <w:sdtPr>
          <w:rPr>
            <w:color w:val="auto"/>
          </w:rPr>
          <w:tag w:val="Chamber"/>
          <w:id w:val="893011969"/>
          <w:lock w:val="sdtLocked"/>
          <w:placeholder>
            <w:docPart w:val="CB4F4B9C5152494691040E2B46EDBD52"/>
          </w:placeholder>
          <w:dropDownList>
            <w:listItem w:displayText="House" w:value="House"/>
            <w:listItem w:displayText="Senate" w:value="Senate"/>
          </w:dropDownList>
        </w:sdtPr>
        <w:sdtEndPr/>
        <w:sdtContent>
          <w:r w:rsidR="00C33434" w:rsidRPr="00995880">
            <w:rPr>
              <w:color w:val="auto"/>
            </w:rPr>
            <w:t>House</w:t>
          </w:r>
        </w:sdtContent>
      </w:sdt>
      <w:r w:rsidR="00303684" w:rsidRPr="00995880">
        <w:rPr>
          <w:color w:val="auto"/>
        </w:rPr>
        <w:t xml:space="preserve"> </w:t>
      </w:r>
      <w:r w:rsidR="00CD36CF" w:rsidRPr="00995880">
        <w:rPr>
          <w:color w:val="auto"/>
        </w:rPr>
        <w:t xml:space="preserve">Bill </w:t>
      </w:r>
      <w:sdt>
        <w:sdtPr>
          <w:rPr>
            <w:color w:val="auto"/>
          </w:rPr>
          <w:tag w:val="BNum"/>
          <w:id w:val="1645317809"/>
          <w:lock w:val="sdtLocked"/>
          <w:placeholder>
            <w:docPart w:val="4A529DC54EB44D268DE5D58C4EEC5002"/>
          </w:placeholder>
          <w:text/>
        </w:sdtPr>
        <w:sdtEndPr/>
        <w:sdtContent>
          <w:r>
            <w:rPr>
              <w:color w:val="auto"/>
            </w:rPr>
            <w:t>4847</w:t>
          </w:r>
        </w:sdtContent>
      </w:sdt>
    </w:p>
    <w:p w14:paraId="38F5B1F2" w14:textId="6AD76297" w:rsidR="00CD36CF" w:rsidRPr="00995880" w:rsidRDefault="00CD36CF" w:rsidP="00CC1F3B">
      <w:pPr>
        <w:pStyle w:val="Sponsors"/>
        <w:rPr>
          <w:color w:val="auto"/>
        </w:rPr>
      </w:pPr>
      <w:r w:rsidRPr="00995880">
        <w:rPr>
          <w:color w:val="auto"/>
        </w:rPr>
        <w:t xml:space="preserve">By </w:t>
      </w:r>
      <w:sdt>
        <w:sdtPr>
          <w:rPr>
            <w:color w:val="auto"/>
          </w:rPr>
          <w:tag w:val="Sponsors"/>
          <w:id w:val="1589585889"/>
          <w:placeholder>
            <w:docPart w:val="086960DB4FAC4F668EF73C54EA1F7416"/>
          </w:placeholder>
          <w:text w:multiLine="1"/>
        </w:sdtPr>
        <w:sdtEndPr/>
        <w:sdtContent>
          <w:r w:rsidR="005F1858" w:rsidRPr="00995880">
            <w:rPr>
              <w:color w:val="auto"/>
            </w:rPr>
            <w:t>Delegate</w:t>
          </w:r>
          <w:r w:rsidR="00852D9D">
            <w:rPr>
              <w:color w:val="auto"/>
            </w:rPr>
            <w:t>s</w:t>
          </w:r>
          <w:r w:rsidR="005F1858" w:rsidRPr="00995880">
            <w:rPr>
              <w:color w:val="auto"/>
            </w:rPr>
            <w:t xml:space="preserve"> Hillenbrand</w:t>
          </w:r>
          <w:r w:rsidR="00852D9D">
            <w:rPr>
              <w:color w:val="auto"/>
            </w:rPr>
            <w:t>, Burkhammer, McGeehan, C.Pritt, Phillips, Brooks, Shamblin, Thorne, Hanshaw (Mr.Speaker), and Rohrbach</w:t>
          </w:r>
        </w:sdtContent>
      </w:sdt>
    </w:p>
    <w:p w14:paraId="44B85E77" w14:textId="374467D6" w:rsidR="00E831B3" w:rsidRPr="00995880" w:rsidRDefault="00CD36CF" w:rsidP="00CC1F3B">
      <w:pPr>
        <w:pStyle w:val="References"/>
        <w:rPr>
          <w:color w:val="auto"/>
        </w:rPr>
      </w:pPr>
      <w:r w:rsidRPr="00995880">
        <w:rPr>
          <w:color w:val="auto"/>
        </w:rPr>
        <w:t>[</w:t>
      </w:r>
      <w:sdt>
        <w:sdtPr>
          <w:rPr>
            <w:color w:val="auto"/>
          </w:rPr>
          <w:tag w:val="References"/>
          <w:id w:val="-1043047873"/>
          <w:placeholder>
            <w:docPart w:val="E2BDF5C1FB5B4A129117BB8E2CDB4F7E"/>
          </w:placeholder>
          <w:text w:multiLine="1"/>
        </w:sdtPr>
        <w:sdtEndPr/>
        <w:sdtContent>
          <w:r w:rsidR="00C249EC">
            <w:rPr>
              <w:color w:val="auto"/>
            </w:rPr>
            <w:t>Introduced January 17, 2024; Referred to the Committee on Education then the Judiciary</w:t>
          </w:r>
        </w:sdtContent>
      </w:sdt>
      <w:r w:rsidRPr="00995880">
        <w:rPr>
          <w:color w:val="auto"/>
        </w:rPr>
        <w:t>]</w:t>
      </w:r>
    </w:p>
    <w:p w14:paraId="700CD4FE" w14:textId="6767A9A4" w:rsidR="00303684" w:rsidRPr="00995880" w:rsidRDefault="0000526A" w:rsidP="00CC1F3B">
      <w:pPr>
        <w:pStyle w:val="TitleSection"/>
        <w:rPr>
          <w:color w:val="auto"/>
        </w:rPr>
      </w:pPr>
      <w:r w:rsidRPr="00995880">
        <w:rPr>
          <w:color w:val="auto"/>
        </w:rPr>
        <w:lastRenderedPageBreak/>
        <w:t>A BILL</w:t>
      </w:r>
      <w:r w:rsidR="005F1858" w:rsidRPr="00995880">
        <w:rPr>
          <w:color w:val="auto"/>
        </w:rPr>
        <w:t xml:space="preserve"> to amend the Code of West Virginia, 1931, as amended, by adding thereto a new article, designated §18-34-1, §18-34-2, </w:t>
      </w:r>
      <w:r w:rsidR="00262927" w:rsidRPr="00995880">
        <w:rPr>
          <w:color w:val="auto"/>
        </w:rPr>
        <w:t>§</w:t>
      </w:r>
      <w:r w:rsidR="005F1858" w:rsidRPr="00995880">
        <w:rPr>
          <w:color w:val="auto"/>
        </w:rPr>
        <w:t>18-34-3,</w:t>
      </w:r>
      <w:r w:rsidR="00262927" w:rsidRPr="00995880">
        <w:rPr>
          <w:color w:val="auto"/>
        </w:rPr>
        <w:t xml:space="preserve"> and §18-34-4,</w:t>
      </w:r>
      <w:r w:rsidR="005F1858" w:rsidRPr="00995880">
        <w:rPr>
          <w:color w:val="auto"/>
        </w:rPr>
        <w:t xml:space="preserve"> </w:t>
      </w:r>
      <w:r w:rsidR="00262927" w:rsidRPr="00995880">
        <w:rPr>
          <w:color w:val="auto"/>
        </w:rPr>
        <w:t xml:space="preserve">all </w:t>
      </w:r>
      <w:r w:rsidR="00722B98" w:rsidRPr="00995880">
        <w:rPr>
          <w:color w:val="auto"/>
        </w:rPr>
        <w:t>relating to defining patriotic youth group organizations,</w:t>
      </w:r>
      <w:r w:rsidR="005F1858" w:rsidRPr="00995880">
        <w:rPr>
          <w:color w:val="auto"/>
        </w:rPr>
        <w:t xml:space="preserve"> public school access for patriotic youth group</w:t>
      </w:r>
      <w:r w:rsidR="00722B98" w:rsidRPr="00995880">
        <w:rPr>
          <w:color w:val="auto"/>
        </w:rPr>
        <w:t xml:space="preserve"> organizations, and </w:t>
      </w:r>
      <w:r w:rsidR="00262927" w:rsidRPr="00995880">
        <w:rPr>
          <w:color w:val="auto"/>
        </w:rPr>
        <w:t>permitting schools to perform background checks on the leaders of the groups that apply to present information at the schools.</w:t>
      </w:r>
      <w:r w:rsidR="00722B98" w:rsidRPr="00995880">
        <w:rPr>
          <w:color w:val="auto"/>
        </w:rPr>
        <w:t xml:space="preserve"> </w:t>
      </w:r>
    </w:p>
    <w:p w14:paraId="37540557" w14:textId="77777777" w:rsidR="00303684" w:rsidRPr="00995880" w:rsidRDefault="00303684" w:rsidP="00CC1F3B">
      <w:pPr>
        <w:pStyle w:val="EnactingClause"/>
        <w:rPr>
          <w:color w:val="auto"/>
        </w:rPr>
      </w:pPr>
      <w:r w:rsidRPr="00995880">
        <w:rPr>
          <w:color w:val="auto"/>
        </w:rPr>
        <w:t>Be it enacted by the Legislature of West Virginia:</w:t>
      </w:r>
    </w:p>
    <w:p w14:paraId="2D5DB831" w14:textId="77777777" w:rsidR="003C6034" w:rsidRPr="00995880" w:rsidRDefault="003C6034" w:rsidP="00CC1F3B">
      <w:pPr>
        <w:pStyle w:val="EnactingClause"/>
        <w:rPr>
          <w:color w:val="auto"/>
        </w:rPr>
        <w:sectPr w:rsidR="003C6034" w:rsidRPr="0099588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645E90" w14:textId="77777777" w:rsidR="00262927" w:rsidRPr="00995880" w:rsidRDefault="005F1858" w:rsidP="005F1858">
      <w:pPr>
        <w:pStyle w:val="ArticleHeading"/>
        <w:rPr>
          <w:color w:val="auto"/>
          <w:u w:val="single"/>
        </w:rPr>
        <w:sectPr w:rsidR="00262927" w:rsidRPr="00995880" w:rsidSect="00DF199D">
          <w:type w:val="continuous"/>
          <w:pgSz w:w="12240" w:h="15840" w:code="1"/>
          <w:pgMar w:top="1440" w:right="1440" w:bottom="1440" w:left="1440" w:header="720" w:footer="720" w:gutter="0"/>
          <w:lnNumType w:countBy="1" w:restart="newSection"/>
          <w:cols w:space="720"/>
          <w:titlePg/>
          <w:docGrid w:linePitch="360"/>
        </w:sectPr>
      </w:pPr>
      <w:r w:rsidRPr="00995880">
        <w:rPr>
          <w:color w:val="auto"/>
          <w:u w:val="single"/>
        </w:rPr>
        <w:t>Article 34. Patriotic Youth Group Organizations.</w:t>
      </w:r>
    </w:p>
    <w:p w14:paraId="51E523B4" w14:textId="77777777" w:rsidR="00262927" w:rsidRPr="00995880" w:rsidRDefault="005F1858" w:rsidP="005F1858">
      <w:pPr>
        <w:pStyle w:val="SectionHeading"/>
        <w:rPr>
          <w:color w:val="auto"/>
          <w:u w:val="single"/>
        </w:rPr>
        <w:sectPr w:rsidR="00262927" w:rsidRPr="00995880" w:rsidSect="00DF199D">
          <w:type w:val="continuous"/>
          <w:pgSz w:w="12240" w:h="15840" w:code="1"/>
          <w:pgMar w:top="1440" w:right="1440" w:bottom="1440" w:left="1440" w:header="720" w:footer="720" w:gutter="0"/>
          <w:lnNumType w:countBy="1" w:restart="newSection"/>
          <w:cols w:space="720"/>
          <w:titlePg/>
          <w:docGrid w:linePitch="360"/>
        </w:sectPr>
      </w:pPr>
      <w:r w:rsidRPr="00995880">
        <w:rPr>
          <w:color w:val="auto"/>
          <w:u w:val="single"/>
        </w:rPr>
        <w:t>§18-34-1. Definitions.</w:t>
      </w:r>
    </w:p>
    <w:p w14:paraId="4FD6DF44" w14:textId="383E2D57" w:rsidR="005F1858" w:rsidRPr="00995880" w:rsidRDefault="005F1858" w:rsidP="005F1858">
      <w:pPr>
        <w:pStyle w:val="SectionBody"/>
        <w:rPr>
          <w:color w:val="auto"/>
          <w:u w:val="single"/>
        </w:rPr>
      </w:pPr>
      <w:r w:rsidRPr="00995880">
        <w:rPr>
          <w:color w:val="auto"/>
          <w:u w:val="single"/>
        </w:rPr>
        <w:t>For the purposes of this chapter:</w:t>
      </w:r>
    </w:p>
    <w:p w14:paraId="27C171FB" w14:textId="2D46784C" w:rsidR="005F1858" w:rsidRPr="00995880" w:rsidRDefault="005F1858" w:rsidP="005F1858">
      <w:pPr>
        <w:pStyle w:val="SectionBody"/>
        <w:rPr>
          <w:color w:val="auto"/>
          <w:u w:val="single"/>
        </w:rPr>
      </w:pPr>
      <w:r w:rsidRPr="00995880">
        <w:rPr>
          <w:color w:val="auto"/>
          <w:u w:val="single"/>
        </w:rPr>
        <w:t>(a) "Organization" means any youth organization listed in Title 36 of the United States Code that has an educational purpose and promotes patriotism and civic involvement.</w:t>
      </w:r>
    </w:p>
    <w:p w14:paraId="7C18AF4A" w14:textId="29DC9FBF" w:rsidR="005F1858" w:rsidRPr="00995880" w:rsidRDefault="005F1858" w:rsidP="005F1858">
      <w:pPr>
        <w:pStyle w:val="SectionBody"/>
        <w:rPr>
          <w:color w:val="auto"/>
          <w:u w:val="single"/>
        </w:rPr>
      </w:pPr>
      <w:r w:rsidRPr="00995880">
        <w:rPr>
          <w:color w:val="auto"/>
          <w:u w:val="single"/>
        </w:rPr>
        <w:t>(b) Public School means the following:</w:t>
      </w:r>
    </w:p>
    <w:p w14:paraId="5A09A4EA" w14:textId="65F62E3F" w:rsidR="005F1858" w:rsidRPr="00995880" w:rsidRDefault="005F1858" w:rsidP="005F1858">
      <w:pPr>
        <w:pStyle w:val="SectionBody"/>
        <w:rPr>
          <w:color w:val="auto"/>
          <w:u w:val="single"/>
        </w:rPr>
      </w:pPr>
      <w:r w:rsidRPr="00995880">
        <w:rPr>
          <w:color w:val="auto"/>
          <w:u w:val="single"/>
        </w:rPr>
        <w:t>(1) A school maintained by a County Board of Education; or</w:t>
      </w:r>
    </w:p>
    <w:p w14:paraId="58F931A2" w14:textId="3F0888BD" w:rsidR="005F1858" w:rsidRPr="00995880" w:rsidRDefault="005F1858" w:rsidP="005F1858">
      <w:pPr>
        <w:pStyle w:val="SectionBody"/>
        <w:rPr>
          <w:color w:val="auto"/>
          <w:u w:val="single"/>
        </w:rPr>
      </w:pPr>
      <w:r w:rsidRPr="00995880">
        <w:rPr>
          <w:color w:val="auto"/>
          <w:u w:val="single"/>
        </w:rPr>
        <w:t>(2) A charter school.</w:t>
      </w:r>
    </w:p>
    <w:p w14:paraId="23A2AF3F" w14:textId="78AC2F47" w:rsidR="00262927" w:rsidRPr="00995880" w:rsidRDefault="005F1858" w:rsidP="005F1858">
      <w:pPr>
        <w:pStyle w:val="SectionHeading"/>
        <w:rPr>
          <w:color w:val="auto"/>
          <w:u w:val="single"/>
        </w:rPr>
        <w:sectPr w:rsidR="00262927" w:rsidRPr="00995880" w:rsidSect="00DF199D">
          <w:type w:val="continuous"/>
          <w:pgSz w:w="12240" w:h="15840" w:code="1"/>
          <w:pgMar w:top="1440" w:right="1440" w:bottom="1440" w:left="1440" w:header="720" w:footer="720" w:gutter="0"/>
          <w:lnNumType w:countBy="1" w:restart="newSection"/>
          <w:cols w:space="720"/>
          <w:titlePg/>
          <w:docGrid w:linePitch="360"/>
        </w:sectPr>
      </w:pPr>
      <w:r w:rsidRPr="00995880">
        <w:rPr>
          <w:color w:val="auto"/>
          <w:u w:val="single"/>
        </w:rPr>
        <w:t>§18-34-2. Dissemination of organizational information at public schools.</w:t>
      </w:r>
    </w:p>
    <w:p w14:paraId="076E12EB" w14:textId="2FED9D46" w:rsidR="00C33014" w:rsidRPr="00995880" w:rsidRDefault="005F1858" w:rsidP="005F1858">
      <w:pPr>
        <w:pStyle w:val="SectionBody"/>
        <w:rPr>
          <w:color w:val="auto"/>
          <w:u w:val="single"/>
        </w:rPr>
      </w:pPr>
      <w:r w:rsidRPr="00995880">
        <w:rPr>
          <w:color w:val="auto"/>
          <w:u w:val="single"/>
        </w:rPr>
        <w:t>An organization may request that a public school allow representatives of the organization to provide oral, written, or oral and written information regarding the organization, including information regarding how the organization furthers the educational interests and civic involvement of students consistent with good citizenship and moral instruction, to students of the public school on school property.</w:t>
      </w:r>
    </w:p>
    <w:p w14:paraId="2CC6103B" w14:textId="77777777" w:rsidR="00262927" w:rsidRPr="00995880" w:rsidRDefault="00722B98" w:rsidP="00722B98">
      <w:pPr>
        <w:pStyle w:val="SectionHeading"/>
        <w:rPr>
          <w:color w:val="auto"/>
          <w:u w:val="single"/>
        </w:rPr>
        <w:sectPr w:rsidR="00262927" w:rsidRPr="00995880" w:rsidSect="00DF199D">
          <w:type w:val="continuous"/>
          <w:pgSz w:w="12240" w:h="15840" w:code="1"/>
          <w:pgMar w:top="1440" w:right="1440" w:bottom="1440" w:left="1440" w:header="720" w:footer="720" w:gutter="0"/>
          <w:lnNumType w:countBy="1" w:restart="newSection"/>
          <w:cols w:space="720"/>
          <w:titlePg/>
          <w:docGrid w:linePitch="360"/>
        </w:sectPr>
      </w:pPr>
      <w:r w:rsidRPr="00995880">
        <w:rPr>
          <w:color w:val="auto"/>
          <w:u w:val="single"/>
        </w:rPr>
        <w:t xml:space="preserve">§18-34-3. </w:t>
      </w:r>
      <w:r w:rsidR="005F1858" w:rsidRPr="00995880">
        <w:rPr>
          <w:color w:val="auto"/>
          <w:u w:val="single"/>
        </w:rPr>
        <w:t>Appearance at public schools upon request of organization.</w:t>
      </w:r>
    </w:p>
    <w:p w14:paraId="49B74A3D" w14:textId="7BAF5490" w:rsidR="005F1858" w:rsidRPr="00995880" w:rsidRDefault="005F1858" w:rsidP="005F1858">
      <w:pPr>
        <w:pStyle w:val="SectionBody"/>
        <w:rPr>
          <w:color w:val="auto"/>
          <w:u w:val="single"/>
        </w:rPr>
      </w:pPr>
      <w:r w:rsidRPr="00995880">
        <w:rPr>
          <w:color w:val="auto"/>
          <w:u w:val="single"/>
        </w:rPr>
        <w:t xml:space="preserve">Upon request by an organization under </w:t>
      </w:r>
      <w:r w:rsidR="00722B98" w:rsidRPr="00995880">
        <w:rPr>
          <w:color w:val="auto"/>
          <w:u w:val="single"/>
        </w:rPr>
        <w:t xml:space="preserve">§18-34-2 </w:t>
      </w:r>
      <w:r w:rsidRPr="00995880">
        <w:rPr>
          <w:color w:val="auto"/>
          <w:u w:val="single"/>
        </w:rPr>
        <w:t xml:space="preserve">of this </w:t>
      </w:r>
      <w:r w:rsidR="00995880" w:rsidRPr="00995880">
        <w:rPr>
          <w:color w:val="auto"/>
          <w:u w:val="single"/>
        </w:rPr>
        <w:t>code</w:t>
      </w:r>
      <w:r w:rsidRPr="00995880">
        <w:rPr>
          <w:color w:val="auto"/>
          <w:u w:val="single"/>
        </w:rPr>
        <w:t xml:space="preserve">, a public school shall provide at least one time each school year, a day and time, which </w:t>
      </w:r>
      <w:r w:rsidR="00722B98" w:rsidRPr="00995880">
        <w:rPr>
          <w:color w:val="auto"/>
          <w:u w:val="single"/>
        </w:rPr>
        <w:t>shall</w:t>
      </w:r>
      <w:r w:rsidRPr="00995880">
        <w:rPr>
          <w:color w:val="auto"/>
          <w:u w:val="single"/>
        </w:rPr>
        <w:t xml:space="preserve"> be during the school day as approved by the public school, for the representatives of the organization to provide information to students on school property as described in </w:t>
      </w:r>
      <w:r w:rsidR="00722B98" w:rsidRPr="00995880">
        <w:rPr>
          <w:color w:val="auto"/>
          <w:u w:val="single"/>
        </w:rPr>
        <w:t>§18-34-2</w:t>
      </w:r>
      <w:r w:rsidR="00995880" w:rsidRPr="00995880">
        <w:rPr>
          <w:color w:val="auto"/>
          <w:u w:val="single"/>
        </w:rPr>
        <w:t xml:space="preserve"> of this code</w:t>
      </w:r>
      <w:r w:rsidR="00722B98" w:rsidRPr="00995880">
        <w:rPr>
          <w:color w:val="auto"/>
          <w:u w:val="single"/>
        </w:rPr>
        <w:t>.</w:t>
      </w:r>
    </w:p>
    <w:p w14:paraId="2E4F2F06" w14:textId="77777777" w:rsidR="00262927" w:rsidRPr="00995880" w:rsidRDefault="00722B98" w:rsidP="00722B98">
      <w:pPr>
        <w:pStyle w:val="SectionHeading"/>
        <w:rPr>
          <w:color w:val="auto"/>
          <w:u w:val="single"/>
        </w:rPr>
        <w:sectPr w:rsidR="00262927" w:rsidRPr="00995880" w:rsidSect="00DF199D">
          <w:type w:val="continuous"/>
          <w:pgSz w:w="12240" w:h="15840" w:code="1"/>
          <w:pgMar w:top="1440" w:right="1440" w:bottom="1440" w:left="1440" w:header="720" w:footer="720" w:gutter="0"/>
          <w:lnNumType w:countBy="1" w:restart="newSection"/>
          <w:cols w:space="720"/>
          <w:titlePg/>
          <w:docGrid w:linePitch="360"/>
        </w:sectPr>
      </w:pPr>
      <w:r w:rsidRPr="00995880">
        <w:rPr>
          <w:color w:val="auto"/>
          <w:u w:val="single"/>
        </w:rPr>
        <w:t>§18-34-4. Background checks — Refusal of organizational representative convicted of felony.</w:t>
      </w:r>
    </w:p>
    <w:p w14:paraId="53DFD7C6" w14:textId="337B9DFD" w:rsidR="00722B98" w:rsidRPr="00995880" w:rsidRDefault="00722B98" w:rsidP="00722B98">
      <w:pPr>
        <w:pStyle w:val="SectionBody"/>
        <w:rPr>
          <w:color w:val="auto"/>
          <w:u w:val="single"/>
        </w:rPr>
      </w:pPr>
      <w:r w:rsidRPr="00995880">
        <w:rPr>
          <w:color w:val="auto"/>
          <w:u w:val="single"/>
        </w:rPr>
        <w:t>(a) A public school shall conduct an expanded criminal history check of a representative of an organization before the representative may provide information to students at a public school under §18-34-3 of this code. The representative may be required to provide a written consent for the public school to conduct the expanded criminal history check. The representative of the organization is responsible for all costs associated with obtaining the expanded criminal history check.</w:t>
      </w:r>
    </w:p>
    <w:p w14:paraId="22D15DF0" w14:textId="42FA77AD" w:rsidR="00722B98" w:rsidRPr="00995880" w:rsidRDefault="00722B98" w:rsidP="00722B98">
      <w:pPr>
        <w:pStyle w:val="SectionBody"/>
        <w:rPr>
          <w:color w:val="auto"/>
          <w:u w:val="single"/>
        </w:rPr>
      </w:pPr>
      <w:r w:rsidRPr="00995880">
        <w:rPr>
          <w:color w:val="auto"/>
          <w:u w:val="single"/>
        </w:rPr>
        <w:t>(b) A public school may refuse to allow a representative to provide information as described in this article if the representative has been convicted of a felony or misdemeanor listed in Chapter 60A or Chapter 61 of this code.</w:t>
      </w:r>
    </w:p>
    <w:p w14:paraId="24D87C0B" w14:textId="46216388" w:rsidR="006865E9" w:rsidRPr="00995880" w:rsidRDefault="00CF1DCA" w:rsidP="00CC1F3B">
      <w:pPr>
        <w:pStyle w:val="Note"/>
        <w:rPr>
          <w:color w:val="auto"/>
        </w:rPr>
      </w:pPr>
      <w:r w:rsidRPr="00995880">
        <w:rPr>
          <w:color w:val="auto"/>
        </w:rPr>
        <w:t>NOTE: The</w:t>
      </w:r>
      <w:r w:rsidR="006865E9" w:rsidRPr="00995880">
        <w:rPr>
          <w:color w:val="auto"/>
        </w:rPr>
        <w:t xml:space="preserve"> purpose of this bill is </w:t>
      </w:r>
      <w:r w:rsidR="00722B98" w:rsidRPr="00995880">
        <w:rPr>
          <w:color w:val="auto"/>
        </w:rPr>
        <w:t>to provide public school access for patriotic youth groups.</w:t>
      </w:r>
    </w:p>
    <w:p w14:paraId="201B6E17" w14:textId="77777777" w:rsidR="006865E9" w:rsidRPr="00995880" w:rsidRDefault="00AE48A0" w:rsidP="00CC1F3B">
      <w:pPr>
        <w:pStyle w:val="Note"/>
        <w:rPr>
          <w:color w:val="auto"/>
        </w:rPr>
      </w:pPr>
      <w:r w:rsidRPr="00995880">
        <w:rPr>
          <w:color w:val="auto"/>
        </w:rPr>
        <w:t>Strike-throughs indicate language that would be stricken from a heading or the present law and underscoring indicates new language that would be added.</w:t>
      </w:r>
    </w:p>
    <w:sectPr w:rsidR="006865E9" w:rsidRPr="0099588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D043" w14:textId="77777777" w:rsidR="005F1858" w:rsidRPr="00B844FE" w:rsidRDefault="005F1858" w:rsidP="00B844FE">
      <w:r>
        <w:separator/>
      </w:r>
    </w:p>
  </w:endnote>
  <w:endnote w:type="continuationSeparator" w:id="0">
    <w:p w14:paraId="460A857D" w14:textId="77777777" w:rsidR="005F1858" w:rsidRPr="00B844FE" w:rsidRDefault="005F18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9C68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C04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7506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950D" w14:textId="77777777" w:rsidR="00262927" w:rsidRDefault="0026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35C1" w14:textId="77777777" w:rsidR="005F1858" w:rsidRPr="00B844FE" w:rsidRDefault="005F1858" w:rsidP="00B844FE">
      <w:r>
        <w:separator/>
      </w:r>
    </w:p>
  </w:footnote>
  <w:footnote w:type="continuationSeparator" w:id="0">
    <w:p w14:paraId="27FFC649" w14:textId="77777777" w:rsidR="005F1858" w:rsidRPr="00B844FE" w:rsidRDefault="005F18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34E" w14:textId="77777777" w:rsidR="002A0269" w:rsidRPr="00B844FE" w:rsidRDefault="00C249EC">
    <w:pPr>
      <w:pStyle w:val="Header"/>
    </w:pPr>
    <w:sdt>
      <w:sdtPr>
        <w:id w:val="-684364211"/>
        <w:placeholder>
          <w:docPart w:val="CB4F4B9C5152494691040E2B46EDBD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4F4B9C5152494691040E2B46EDBD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086" w14:textId="5F5A43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6292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2927">
          <w:rPr>
            <w:sz w:val="22"/>
            <w:szCs w:val="22"/>
          </w:rPr>
          <w:t>2024R1460</w:t>
        </w:r>
      </w:sdtContent>
    </w:sdt>
  </w:p>
  <w:p w14:paraId="732A97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2F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5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2927"/>
    <w:rsid w:val="0027011C"/>
    <w:rsid w:val="00274200"/>
    <w:rsid w:val="00275740"/>
    <w:rsid w:val="002A0269"/>
    <w:rsid w:val="00303684"/>
    <w:rsid w:val="003143F5"/>
    <w:rsid w:val="00314854"/>
    <w:rsid w:val="00394191"/>
    <w:rsid w:val="003C51CD"/>
    <w:rsid w:val="003C6034"/>
    <w:rsid w:val="00400B5C"/>
    <w:rsid w:val="004368E0"/>
    <w:rsid w:val="004B6F89"/>
    <w:rsid w:val="004C13DD"/>
    <w:rsid w:val="004D3ABE"/>
    <w:rsid w:val="004E3441"/>
    <w:rsid w:val="00500579"/>
    <w:rsid w:val="005A5366"/>
    <w:rsid w:val="005F1858"/>
    <w:rsid w:val="006369EB"/>
    <w:rsid w:val="00637E73"/>
    <w:rsid w:val="006865E9"/>
    <w:rsid w:val="00686E9A"/>
    <w:rsid w:val="00691F3E"/>
    <w:rsid w:val="00694BFB"/>
    <w:rsid w:val="006A106B"/>
    <w:rsid w:val="006C523D"/>
    <w:rsid w:val="006D4036"/>
    <w:rsid w:val="00722B98"/>
    <w:rsid w:val="007A5259"/>
    <w:rsid w:val="007A7081"/>
    <w:rsid w:val="007F1CF5"/>
    <w:rsid w:val="00834EDE"/>
    <w:rsid w:val="00852D9D"/>
    <w:rsid w:val="008736AA"/>
    <w:rsid w:val="008D275D"/>
    <w:rsid w:val="00946186"/>
    <w:rsid w:val="00980327"/>
    <w:rsid w:val="00986478"/>
    <w:rsid w:val="00995880"/>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49EC"/>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52EC"/>
  <w15:chartTrackingRefBased/>
  <w15:docId w15:val="{6294A0FA-8E36-4E80-B236-EB376754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42FF17B1449B39ED4AAA5DD83B145"/>
        <w:category>
          <w:name w:val="General"/>
          <w:gallery w:val="placeholder"/>
        </w:category>
        <w:types>
          <w:type w:val="bbPlcHdr"/>
        </w:types>
        <w:behaviors>
          <w:behavior w:val="content"/>
        </w:behaviors>
        <w:guid w:val="{A8E7EAF6-681C-40A4-9FCA-C59129F31B17}"/>
      </w:docPartPr>
      <w:docPartBody>
        <w:p w:rsidR="00733999" w:rsidRDefault="00733999">
          <w:pPr>
            <w:pStyle w:val="D0842FF17B1449B39ED4AAA5DD83B145"/>
          </w:pPr>
          <w:r w:rsidRPr="00B844FE">
            <w:t>Prefix Text</w:t>
          </w:r>
        </w:p>
      </w:docPartBody>
    </w:docPart>
    <w:docPart>
      <w:docPartPr>
        <w:name w:val="CB4F4B9C5152494691040E2B46EDBD52"/>
        <w:category>
          <w:name w:val="General"/>
          <w:gallery w:val="placeholder"/>
        </w:category>
        <w:types>
          <w:type w:val="bbPlcHdr"/>
        </w:types>
        <w:behaviors>
          <w:behavior w:val="content"/>
        </w:behaviors>
        <w:guid w:val="{D172424A-05EE-4461-9B3E-1F2AFD3DCA15}"/>
      </w:docPartPr>
      <w:docPartBody>
        <w:p w:rsidR="00733999" w:rsidRDefault="00733999">
          <w:pPr>
            <w:pStyle w:val="CB4F4B9C5152494691040E2B46EDBD52"/>
          </w:pPr>
          <w:r w:rsidRPr="00B844FE">
            <w:t>[Type here]</w:t>
          </w:r>
        </w:p>
      </w:docPartBody>
    </w:docPart>
    <w:docPart>
      <w:docPartPr>
        <w:name w:val="4A529DC54EB44D268DE5D58C4EEC5002"/>
        <w:category>
          <w:name w:val="General"/>
          <w:gallery w:val="placeholder"/>
        </w:category>
        <w:types>
          <w:type w:val="bbPlcHdr"/>
        </w:types>
        <w:behaviors>
          <w:behavior w:val="content"/>
        </w:behaviors>
        <w:guid w:val="{DFF5051B-0867-4190-B45F-8FFC3C4083CB}"/>
      </w:docPartPr>
      <w:docPartBody>
        <w:p w:rsidR="00733999" w:rsidRDefault="00733999">
          <w:pPr>
            <w:pStyle w:val="4A529DC54EB44D268DE5D58C4EEC5002"/>
          </w:pPr>
          <w:r w:rsidRPr="00B844FE">
            <w:t>Number</w:t>
          </w:r>
        </w:p>
      </w:docPartBody>
    </w:docPart>
    <w:docPart>
      <w:docPartPr>
        <w:name w:val="086960DB4FAC4F668EF73C54EA1F7416"/>
        <w:category>
          <w:name w:val="General"/>
          <w:gallery w:val="placeholder"/>
        </w:category>
        <w:types>
          <w:type w:val="bbPlcHdr"/>
        </w:types>
        <w:behaviors>
          <w:behavior w:val="content"/>
        </w:behaviors>
        <w:guid w:val="{EE9BF525-DD94-4B08-AD74-98D8DC484B8F}"/>
      </w:docPartPr>
      <w:docPartBody>
        <w:p w:rsidR="00733999" w:rsidRDefault="00733999">
          <w:pPr>
            <w:pStyle w:val="086960DB4FAC4F668EF73C54EA1F7416"/>
          </w:pPr>
          <w:r w:rsidRPr="00B844FE">
            <w:t>Enter Sponsors Here</w:t>
          </w:r>
        </w:p>
      </w:docPartBody>
    </w:docPart>
    <w:docPart>
      <w:docPartPr>
        <w:name w:val="E2BDF5C1FB5B4A129117BB8E2CDB4F7E"/>
        <w:category>
          <w:name w:val="General"/>
          <w:gallery w:val="placeholder"/>
        </w:category>
        <w:types>
          <w:type w:val="bbPlcHdr"/>
        </w:types>
        <w:behaviors>
          <w:behavior w:val="content"/>
        </w:behaviors>
        <w:guid w:val="{6BEC6248-D450-4365-997C-D7A5BBBEE418}"/>
      </w:docPartPr>
      <w:docPartBody>
        <w:p w:rsidR="00733999" w:rsidRDefault="00733999">
          <w:pPr>
            <w:pStyle w:val="E2BDF5C1FB5B4A129117BB8E2CDB4F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99"/>
    <w:rsid w:val="0073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42FF17B1449B39ED4AAA5DD83B145">
    <w:name w:val="D0842FF17B1449B39ED4AAA5DD83B145"/>
  </w:style>
  <w:style w:type="paragraph" w:customStyle="1" w:styleId="CB4F4B9C5152494691040E2B46EDBD52">
    <w:name w:val="CB4F4B9C5152494691040E2B46EDBD52"/>
  </w:style>
  <w:style w:type="paragraph" w:customStyle="1" w:styleId="4A529DC54EB44D268DE5D58C4EEC5002">
    <w:name w:val="4A529DC54EB44D268DE5D58C4EEC5002"/>
  </w:style>
  <w:style w:type="paragraph" w:customStyle="1" w:styleId="086960DB4FAC4F668EF73C54EA1F7416">
    <w:name w:val="086960DB4FAC4F668EF73C54EA1F7416"/>
  </w:style>
  <w:style w:type="character" w:styleId="PlaceholderText">
    <w:name w:val="Placeholder Text"/>
    <w:basedOn w:val="DefaultParagraphFont"/>
    <w:uiPriority w:val="99"/>
    <w:semiHidden/>
    <w:rPr>
      <w:color w:val="808080"/>
    </w:rPr>
  </w:style>
  <w:style w:type="paragraph" w:customStyle="1" w:styleId="E2BDF5C1FB5B4A129117BB8E2CDB4F7E">
    <w:name w:val="E2BDF5C1FB5B4A129117BB8E2CDB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2024-01-26T19:15:00Z</dcterms:created>
  <dcterms:modified xsi:type="dcterms:W3CDTF">2024-01-26T19:15:00Z</dcterms:modified>
</cp:coreProperties>
</file>